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3A" w:rsidRDefault="00FB312B" w:rsidP="00C94F3A">
      <w:pPr>
        <w:pStyle w:val="Heading1"/>
        <w:jc w:val="center"/>
        <w:rPr>
          <w:b/>
          <w:sz w:val="40"/>
          <w:szCs w:val="4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5pt;margin-top:0;width:110.25pt;height:110.25pt;z-index:251666432;mso-position-horizontal-relative:text;mso-position-vertical-relative:text">
            <v:imagedata r:id="rId5" o:title="LEN_LOGOTYPE"/>
            <w10:wrap type="square"/>
          </v:shape>
        </w:pict>
      </w:r>
    </w:p>
    <w:p w:rsidR="00C94F3A" w:rsidRDefault="00C94F3A" w:rsidP="00C94F3A">
      <w:pPr>
        <w:pStyle w:val="Heading1"/>
        <w:jc w:val="center"/>
        <w:rPr>
          <w:b/>
          <w:sz w:val="40"/>
          <w:szCs w:val="40"/>
          <w:lang w:val="en-US"/>
        </w:rPr>
      </w:pPr>
    </w:p>
    <w:p w:rsidR="00C80FB6" w:rsidRPr="00C94F3A" w:rsidRDefault="00C80FB6" w:rsidP="00C94F3A">
      <w:pPr>
        <w:pStyle w:val="Heading1"/>
        <w:jc w:val="center"/>
        <w:rPr>
          <w:b/>
          <w:sz w:val="40"/>
          <w:szCs w:val="40"/>
          <w:lang w:val="en-US"/>
        </w:rPr>
      </w:pPr>
    </w:p>
    <w:p w:rsidR="008C7553" w:rsidRPr="00E04BBB" w:rsidRDefault="00C36FBB" w:rsidP="00EC20AE">
      <w:pPr>
        <w:pStyle w:val="Heading1"/>
        <w:pBdr>
          <w:top w:val="double" w:sz="4" w:space="1" w:color="44546A" w:themeColor="text2"/>
          <w:left w:val="double" w:sz="4" w:space="20" w:color="44546A" w:themeColor="text2"/>
          <w:bottom w:val="double" w:sz="4" w:space="1" w:color="44546A" w:themeColor="text2"/>
          <w:right w:val="double" w:sz="4" w:space="4" w:color="44546A" w:themeColor="text2"/>
        </w:pBdr>
        <w:spacing w:before="0"/>
        <w:ind w:left="425" w:right="425"/>
        <w:jc w:val="center"/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</w:pPr>
      <w:r w:rsidRPr="00C66814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 xml:space="preserve">EUROPEAN </w:t>
      </w:r>
      <w:r w:rsidR="00C94F3A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>ARTISTIC “</w:t>
      </w:r>
      <w:r w:rsidRPr="00C66814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>SYNCHRONISED</w:t>
      </w:r>
      <w:r w:rsidR="00C94F3A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>”</w:t>
      </w:r>
      <w:r w:rsidR="001A2F61" w:rsidRPr="00C66814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 xml:space="preserve"> </w:t>
      </w:r>
      <w:r w:rsidRPr="00C66814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>SWIMMING</w:t>
      </w:r>
      <w:r w:rsidR="008C7553" w:rsidRPr="00C66814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 xml:space="preserve"> </w:t>
      </w:r>
      <w:r w:rsidR="00C94F3A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>CHAMPIONS</w:t>
      </w:r>
      <w:r w:rsidR="008270B6" w:rsidRPr="00C66814">
        <w:rPr>
          <w:rFonts w:asciiTheme="minorHAnsi" w:hAnsiTheme="minorHAnsi"/>
          <w:b/>
          <w:color w:val="44546A" w:themeColor="text2"/>
          <w:sz w:val="40"/>
          <w:szCs w:val="40"/>
          <w:lang w:val="en-US"/>
        </w:rPr>
        <w:t xml:space="preserve"> CUP</w:t>
      </w:r>
    </w:p>
    <w:p w:rsidR="001A2F61" w:rsidRPr="00E04BBB" w:rsidRDefault="00C94F3A" w:rsidP="00EC20AE">
      <w:pPr>
        <w:pStyle w:val="Heading1"/>
        <w:pBdr>
          <w:top w:val="double" w:sz="4" w:space="1" w:color="44546A" w:themeColor="text2"/>
          <w:left w:val="double" w:sz="4" w:space="20" w:color="44546A" w:themeColor="text2"/>
          <w:bottom w:val="double" w:sz="4" w:space="1" w:color="44546A" w:themeColor="text2"/>
          <w:right w:val="double" w:sz="4" w:space="4" w:color="44546A" w:themeColor="text2"/>
        </w:pBdr>
        <w:spacing w:before="0"/>
        <w:ind w:left="425" w:right="425"/>
        <w:jc w:val="center"/>
        <w:rPr>
          <w:rFonts w:asciiTheme="minorHAnsi" w:hAnsiTheme="minorHAnsi"/>
          <w:i/>
          <w:color w:val="44546A" w:themeColor="text2"/>
          <w:lang w:val="en-US"/>
        </w:rPr>
      </w:pPr>
      <w:r>
        <w:rPr>
          <w:rFonts w:asciiTheme="minorHAnsi" w:hAnsiTheme="minorHAnsi"/>
          <w:i/>
          <w:color w:val="44546A" w:themeColor="text2"/>
          <w:lang w:val="en-US"/>
        </w:rPr>
        <w:t>St. Petersburg (RUS) – 10</w:t>
      </w:r>
      <w:r w:rsidRPr="00C94F3A">
        <w:rPr>
          <w:rFonts w:asciiTheme="minorHAnsi" w:hAnsiTheme="minorHAnsi"/>
          <w:i/>
          <w:color w:val="44546A" w:themeColor="text2"/>
          <w:vertAlign w:val="superscript"/>
          <w:lang w:val="en-US"/>
        </w:rPr>
        <w:t>th</w:t>
      </w:r>
      <w:r>
        <w:rPr>
          <w:rFonts w:asciiTheme="minorHAnsi" w:hAnsiTheme="minorHAnsi"/>
          <w:i/>
          <w:color w:val="44546A" w:themeColor="text2"/>
          <w:lang w:val="en-US"/>
        </w:rPr>
        <w:t xml:space="preserve"> – 12</w:t>
      </w:r>
      <w:r w:rsidRPr="00C94F3A">
        <w:rPr>
          <w:rFonts w:asciiTheme="minorHAnsi" w:hAnsiTheme="minorHAnsi"/>
          <w:i/>
          <w:color w:val="44546A" w:themeColor="text2"/>
          <w:vertAlign w:val="superscript"/>
          <w:lang w:val="en-US"/>
        </w:rPr>
        <w:t>th</w:t>
      </w:r>
      <w:r>
        <w:rPr>
          <w:rFonts w:asciiTheme="minorHAnsi" w:hAnsiTheme="minorHAnsi"/>
          <w:i/>
          <w:color w:val="44546A" w:themeColor="text2"/>
          <w:lang w:val="en-US"/>
        </w:rPr>
        <w:t xml:space="preserve"> May </w:t>
      </w:r>
    </w:p>
    <w:p w:rsidR="008C7553" w:rsidRPr="001A2F61" w:rsidRDefault="00C94F3A" w:rsidP="00EC20AE">
      <w:pPr>
        <w:pBdr>
          <w:top w:val="double" w:sz="4" w:space="1" w:color="44546A" w:themeColor="text2"/>
          <w:left w:val="double" w:sz="4" w:space="20" w:color="44546A" w:themeColor="text2"/>
          <w:bottom w:val="double" w:sz="4" w:space="1" w:color="44546A" w:themeColor="text2"/>
          <w:right w:val="double" w:sz="4" w:space="4" w:color="44546A" w:themeColor="text2"/>
        </w:pBdr>
        <w:spacing w:before="120"/>
        <w:ind w:left="425" w:right="425"/>
        <w:jc w:val="center"/>
        <w:rPr>
          <w:color w:val="44546A" w:themeColor="text2"/>
          <w:lang w:val="en-US"/>
        </w:rPr>
      </w:pPr>
      <w:r w:rsidRPr="001A2F61">
        <w:rPr>
          <w:noProof/>
          <w:color w:val="44546A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8E52" wp14:editId="7092AFBC">
                <wp:simplePos x="0" y="0"/>
                <wp:positionH relativeFrom="column">
                  <wp:posOffset>2266315</wp:posOffset>
                </wp:positionH>
                <wp:positionV relativeFrom="paragraph">
                  <wp:posOffset>135255</wp:posOffset>
                </wp:positionV>
                <wp:extent cx="45085" cy="45085"/>
                <wp:effectExtent l="0" t="0" r="12065" b="1206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34C" w:rsidRDefault="005B634C" w:rsidP="005B6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DA8E5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left:0;text-align:left;margin-left:178.45pt;margin-top:10.65pt;width:3.55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5B634C" w:rsidRDefault="005B634C" w:rsidP="005B63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634C" w:rsidRPr="001A2F61">
        <w:rPr>
          <w:noProof/>
          <w:color w:val="44546A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BD290" wp14:editId="3169DAD8">
                <wp:simplePos x="0" y="0"/>
                <wp:positionH relativeFrom="column">
                  <wp:posOffset>3794125</wp:posOffset>
                </wp:positionH>
                <wp:positionV relativeFrom="paragraph">
                  <wp:posOffset>137160</wp:posOffset>
                </wp:positionV>
                <wp:extent cx="45085" cy="45085"/>
                <wp:effectExtent l="0" t="0" r="12065" b="1206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34C" w:rsidRDefault="005B634C" w:rsidP="005B6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D290" id="Flowchart: Connector 3" o:spid="_x0000_s1027" type="#_x0000_t120" style="position:absolute;left:0;text-align:left;margin-left:298.75pt;margin-top:10.8pt;width:3.55pt;height: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5B634C" w:rsidRDefault="005B634C" w:rsidP="005B63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1A2F61" w:rsidRPr="001A2F61">
        <w:rPr>
          <w:color w:val="44546A" w:themeColor="text2"/>
          <w:lang w:val="en-US"/>
        </w:rPr>
        <w:t>Synchronised</w:t>
      </w:r>
      <w:proofErr w:type="spellEnd"/>
      <w:r w:rsidR="001A2F61" w:rsidRPr="001A2F61">
        <w:rPr>
          <w:color w:val="44546A" w:themeColor="text2"/>
          <w:lang w:val="en-US"/>
        </w:rPr>
        <w:t xml:space="preserve"> Swimming </w:t>
      </w:r>
    </w:p>
    <w:p w:rsidR="00C36FBB" w:rsidRPr="008C7553" w:rsidRDefault="00C36FBB" w:rsidP="00EC20AE">
      <w:pPr>
        <w:pStyle w:val="Heading1"/>
        <w:pBdr>
          <w:top w:val="double" w:sz="4" w:space="1" w:color="44546A" w:themeColor="text2"/>
          <w:left w:val="double" w:sz="4" w:space="20" w:color="44546A" w:themeColor="text2"/>
          <w:bottom w:val="double" w:sz="4" w:space="1" w:color="44546A" w:themeColor="text2"/>
          <w:right w:val="double" w:sz="4" w:space="4" w:color="44546A" w:themeColor="text2"/>
        </w:pBdr>
        <w:spacing w:before="120"/>
        <w:ind w:left="425" w:right="425"/>
        <w:jc w:val="center"/>
        <w:rPr>
          <w:rFonts w:asciiTheme="minorHAnsi" w:hAnsiTheme="minorHAnsi"/>
          <w:b/>
          <w:color w:val="44546A" w:themeColor="text2"/>
          <w:sz w:val="36"/>
          <w:szCs w:val="36"/>
          <w:lang w:val="en-US"/>
        </w:rPr>
      </w:pPr>
      <w:r w:rsidRPr="008C7553">
        <w:rPr>
          <w:rFonts w:asciiTheme="minorHAnsi" w:hAnsiTheme="minorHAnsi"/>
          <w:b/>
          <w:color w:val="44546A" w:themeColor="text2"/>
          <w:sz w:val="36"/>
          <w:szCs w:val="36"/>
          <w:lang w:val="en-US"/>
        </w:rPr>
        <w:t>JUDGES NOMINATION FORM</w:t>
      </w:r>
    </w:p>
    <w:p w:rsidR="00DB7DBA" w:rsidRDefault="00DB7DBA" w:rsidP="00EC20AE">
      <w:pPr>
        <w:spacing w:after="0"/>
        <w:jc w:val="both"/>
        <w:rPr>
          <w:lang w:val="en-US"/>
        </w:rPr>
      </w:pPr>
    </w:p>
    <w:p w:rsidR="00A14DB6" w:rsidRPr="00705E90" w:rsidRDefault="00C36FBB" w:rsidP="00EC20AE">
      <w:pPr>
        <w:spacing w:after="120"/>
        <w:jc w:val="both"/>
        <w:rPr>
          <w:lang w:val="en-US"/>
        </w:rPr>
      </w:pPr>
      <w:r w:rsidRPr="00705E90">
        <w:rPr>
          <w:lang w:val="en-US"/>
        </w:rPr>
        <w:t>Europ</w:t>
      </w:r>
      <w:r w:rsidR="00A14DB6" w:rsidRPr="00705E90">
        <w:rPr>
          <w:lang w:val="en-US"/>
        </w:rPr>
        <w:t>ean</w:t>
      </w:r>
      <w:r w:rsidR="00C94F3A">
        <w:rPr>
          <w:lang w:val="en-US"/>
        </w:rPr>
        <w:t xml:space="preserve"> Artistic</w:t>
      </w:r>
      <w:r w:rsidR="00A14DB6" w:rsidRPr="00705E90">
        <w:rPr>
          <w:lang w:val="en-US"/>
        </w:rPr>
        <w:t xml:space="preserve"> </w:t>
      </w:r>
      <w:r w:rsidR="00C94F3A">
        <w:rPr>
          <w:lang w:val="en-US"/>
        </w:rPr>
        <w:t>“</w:t>
      </w:r>
      <w:proofErr w:type="spellStart"/>
      <w:r w:rsidR="00A14DB6" w:rsidRPr="00705E90">
        <w:rPr>
          <w:lang w:val="en-US"/>
        </w:rPr>
        <w:t>Synchronised</w:t>
      </w:r>
      <w:proofErr w:type="spellEnd"/>
      <w:r w:rsidR="00C94F3A">
        <w:rPr>
          <w:lang w:val="en-US"/>
        </w:rPr>
        <w:t>”</w:t>
      </w:r>
      <w:r w:rsidR="00A14DB6" w:rsidRPr="00705E90">
        <w:rPr>
          <w:lang w:val="en-US"/>
        </w:rPr>
        <w:t xml:space="preserve"> Swimming</w:t>
      </w:r>
      <w:r w:rsidR="008270B6" w:rsidRPr="00705E90">
        <w:rPr>
          <w:lang w:val="en-US"/>
        </w:rPr>
        <w:t xml:space="preserve"> Champions’</w:t>
      </w:r>
      <w:r w:rsidRPr="00705E90">
        <w:rPr>
          <w:lang w:val="en-US"/>
        </w:rPr>
        <w:t xml:space="preserve"> </w:t>
      </w:r>
      <w:r w:rsidR="00D35D64" w:rsidRPr="00705E90">
        <w:rPr>
          <w:lang w:val="en-US"/>
        </w:rPr>
        <w:t xml:space="preserve">Cup </w:t>
      </w:r>
      <w:r w:rsidRPr="00705E90">
        <w:rPr>
          <w:lang w:val="en-US"/>
        </w:rPr>
        <w:t xml:space="preserve">will be held in </w:t>
      </w:r>
      <w:r w:rsidR="00C94F3A">
        <w:rPr>
          <w:lang w:val="en-US"/>
        </w:rPr>
        <w:t>St. Petersburg (RUS) from 10</w:t>
      </w:r>
      <w:r w:rsidR="00C94F3A" w:rsidRPr="00C94F3A">
        <w:rPr>
          <w:vertAlign w:val="superscript"/>
          <w:lang w:val="en-US"/>
        </w:rPr>
        <w:t>th</w:t>
      </w:r>
      <w:r w:rsidR="00C94F3A">
        <w:rPr>
          <w:lang w:val="en-US"/>
        </w:rPr>
        <w:t xml:space="preserve"> to 12</w:t>
      </w:r>
      <w:r w:rsidR="00C94F3A" w:rsidRPr="00C94F3A">
        <w:rPr>
          <w:vertAlign w:val="superscript"/>
          <w:lang w:val="en-US"/>
        </w:rPr>
        <w:t>th</w:t>
      </w:r>
      <w:r w:rsidR="00C94F3A">
        <w:rPr>
          <w:lang w:val="en-US"/>
        </w:rPr>
        <w:t xml:space="preserve"> May 2019.</w:t>
      </w:r>
    </w:p>
    <w:p w:rsidR="00E26F74" w:rsidRPr="00705E90" w:rsidRDefault="00C36FBB" w:rsidP="00EC20AE">
      <w:pPr>
        <w:jc w:val="both"/>
        <w:rPr>
          <w:rFonts w:ascii="Arial" w:eastAsia="Times New Roman" w:hAnsi="Arial" w:cs="Arial"/>
          <w:lang w:val="en-US" w:eastAsia="fi-FI"/>
        </w:rPr>
      </w:pPr>
      <w:r w:rsidRPr="00705E90">
        <w:rPr>
          <w:lang w:val="en-US"/>
        </w:rPr>
        <w:t>Acc</w:t>
      </w:r>
      <w:r w:rsidR="008C7553" w:rsidRPr="00705E90">
        <w:rPr>
          <w:lang w:val="en-US"/>
        </w:rPr>
        <w:t>o</w:t>
      </w:r>
      <w:r w:rsidR="00C66814" w:rsidRPr="00705E90">
        <w:rPr>
          <w:lang w:val="en-US"/>
        </w:rPr>
        <w:t>rding to</w:t>
      </w:r>
      <w:r w:rsidR="00E26F74" w:rsidRPr="00705E90">
        <w:rPr>
          <w:lang w:val="en-US"/>
        </w:rPr>
        <w:t xml:space="preserve"> Cup-SY 7.1 Each participating Federation is obliged to enter at least one (1)</w:t>
      </w:r>
      <w:r w:rsidR="00C66814" w:rsidRPr="00705E90">
        <w:rPr>
          <w:lang w:val="en-US"/>
        </w:rPr>
        <w:t xml:space="preserve"> </w:t>
      </w:r>
      <w:r w:rsidR="00E26F74" w:rsidRPr="00705E90">
        <w:rPr>
          <w:lang w:val="en-US"/>
        </w:rPr>
        <w:t>judge from the LEN or FINA list. The Participating Federations may also enter a second judge from the LEN or FINA list. The selected judges must have passed</w:t>
      </w:r>
      <w:r w:rsidR="00D86F5A">
        <w:rPr>
          <w:lang w:val="en-US"/>
        </w:rPr>
        <w:t xml:space="preserve"> the current FINA School. They </w:t>
      </w:r>
      <w:r w:rsidR="00E26F74" w:rsidRPr="00705E90">
        <w:rPr>
          <w:lang w:val="en-US"/>
        </w:rPr>
        <w:t xml:space="preserve">are obliged to take part in all </w:t>
      </w:r>
      <w:r w:rsidR="00D86F5A">
        <w:rPr>
          <w:lang w:val="en-US"/>
        </w:rPr>
        <w:t xml:space="preserve">officials </w:t>
      </w:r>
      <w:r w:rsidR="00E26F74" w:rsidRPr="00705E90">
        <w:rPr>
          <w:lang w:val="en-US"/>
        </w:rPr>
        <w:t>meeting</w:t>
      </w:r>
      <w:r w:rsidR="00D86F5A">
        <w:rPr>
          <w:lang w:val="en-US"/>
        </w:rPr>
        <w:t xml:space="preserve"> </w:t>
      </w:r>
      <w:r w:rsidR="00E26F74" w:rsidRPr="00705E90">
        <w:rPr>
          <w:lang w:val="en-US"/>
        </w:rPr>
        <w:t>and must be present to all competition session</w:t>
      </w:r>
      <w:r w:rsidR="00C66814" w:rsidRPr="00705E90">
        <w:rPr>
          <w:lang w:val="en-US"/>
        </w:rPr>
        <w:t>.</w:t>
      </w:r>
    </w:p>
    <w:p w:rsidR="00E26F74" w:rsidRPr="00705E90" w:rsidRDefault="00E26F74" w:rsidP="00EC20AE">
      <w:pPr>
        <w:jc w:val="both"/>
        <w:rPr>
          <w:rFonts w:ascii="Arial" w:eastAsia="Times New Roman" w:hAnsi="Arial" w:cs="Arial"/>
          <w:lang w:val="en-US" w:eastAsia="fi-FI"/>
        </w:rPr>
      </w:pPr>
      <w:r w:rsidRPr="00705E90">
        <w:rPr>
          <w:lang w:val="en-US"/>
        </w:rPr>
        <w:t>Cup-SY 7.2 Non participating Federations may enter a judge from the current</w:t>
      </w:r>
    </w:p>
    <w:p w:rsidR="00C36FBB" w:rsidRPr="00705E90" w:rsidRDefault="00DB7DBA" w:rsidP="00EC20AE">
      <w:pPr>
        <w:spacing w:after="120"/>
        <w:jc w:val="both"/>
        <w:rPr>
          <w:lang w:val="en-US"/>
        </w:rPr>
      </w:pPr>
      <w:r w:rsidRPr="00705E90">
        <w:rPr>
          <w:lang w:val="en-US"/>
        </w:rPr>
        <w:t>Officials approved by LEN</w:t>
      </w:r>
      <w:r w:rsidR="00C36FBB" w:rsidRPr="00705E90">
        <w:rPr>
          <w:lang w:val="en-US"/>
        </w:rPr>
        <w:t xml:space="preserve"> are on the costs of the nominating Federation.</w:t>
      </w:r>
    </w:p>
    <w:p w:rsidR="00C36FBB" w:rsidRPr="00705E90" w:rsidRDefault="00C36FBB" w:rsidP="00EC20AE">
      <w:pPr>
        <w:spacing w:after="120"/>
        <w:jc w:val="both"/>
        <w:rPr>
          <w:lang w:val="en-US"/>
        </w:rPr>
      </w:pPr>
      <w:r w:rsidRPr="00705E90">
        <w:rPr>
          <w:lang w:val="en-US"/>
        </w:rPr>
        <w:t xml:space="preserve">All judges officiating at LEN events must have completed the current FINA </w:t>
      </w:r>
      <w:r w:rsidRPr="00460C7A">
        <w:rPr>
          <w:lang w:val="en-US"/>
        </w:rPr>
        <w:t xml:space="preserve">judge’s school </w:t>
      </w:r>
      <w:r w:rsidR="00CD69C6" w:rsidRPr="00460C7A">
        <w:rPr>
          <w:lang w:val="en-US"/>
        </w:rPr>
        <w:t>and the e-</w:t>
      </w:r>
      <w:r w:rsidRPr="00460C7A">
        <w:rPr>
          <w:lang w:val="en-US"/>
        </w:rPr>
        <w:t>test</w:t>
      </w:r>
      <w:r w:rsidRPr="00705E90">
        <w:rPr>
          <w:lang w:val="en-US"/>
        </w:rPr>
        <w:t xml:space="preserve"> successfully.  The list of nominees will be presented to the LEN TSSC for their final a</w:t>
      </w:r>
      <w:bookmarkStart w:id="0" w:name="_GoBack"/>
      <w:bookmarkEnd w:id="0"/>
      <w:r w:rsidRPr="00705E90">
        <w:rPr>
          <w:lang w:val="en-US"/>
        </w:rPr>
        <w:t xml:space="preserve">pproval.  The approved </w:t>
      </w:r>
      <w:r w:rsidR="00D50783" w:rsidRPr="00705E90">
        <w:rPr>
          <w:lang w:val="en-US"/>
        </w:rPr>
        <w:t xml:space="preserve">list will be circulated by </w:t>
      </w:r>
      <w:r w:rsidR="00C94F3A">
        <w:rPr>
          <w:lang w:val="en-US"/>
        </w:rPr>
        <w:t>19</w:t>
      </w:r>
      <w:r w:rsidR="00D35D64" w:rsidRPr="00705E90">
        <w:rPr>
          <w:vertAlign w:val="superscript"/>
          <w:lang w:val="en-US"/>
        </w:rPr>
        <w:t>th</w:t>
      </w:r>
      <w:r w:rsidR="00D35D64" w:rsidRPr="00705E90">
        <w:rPr>
          <w:lang w:val="en-US"/>
        </w:rPr>
        <w:t>April</w:t>
      </w:r>
      <w:r w:rsidR="00D50783" w:rsidRPr="00705E90">
        <w:rPr>
          <w:lang w:val="en-US"/>
        </w:rPr>
        <w:t xml:space="preserve"> </w:t>
      </w:r>
      <w:r w:rsidR="00C94F3A">
        <w:rPr>
          <w:lang w:val="en-US"/>
        </w:rPr>
        <w:t>2019</w:t>
      </w:r>
      <w:r w:rsidRPr="00705E90">
        <w:rPr>
          <w:lang w:val="en-US"/>
        </w:rPr>
        <w:t>.</w:t>
      </w:r>
    </w:p>
    <w:p w:rsidR="00D50783" w:rsidRPr="00705E90" w:rsidRDefault="00C36FBB" w:rsidP="00EC20AE">
      <w:pPr>
        <w:spacing w:after="120"/>
        <w:jc w:val="both"/>
        <w:rPr>
          <w:lang w:val="en-US"/>
        </w:rPr>
      </w:pPr>
      <w:r w:rsidRPr="00705E90">
        <w:rPr>
          <w:lang w:val="en-US"/>
        </w:rPr>
        <w:t>Please, note that no shadow panel will be implemented at the above mentioned event.</w:t>
      </w:r>
    </w:p>
    <w:p w:rsidR="00DB7DBA" w:rsidRPr="008C7553" w:rsidRDefault="00DB7DBA" w:rsidP="00D50783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9"/>
        <w:gridCol w:w="2494"/>
      </w:tblGrid>
      <w:tr w:rsidR="003D7FD9" w:rsidRPr="00E248F5" w:rsidTr="00D50783">
        <w:trPr>
          <w:cantSplit/>
          <w:trHeight w:val="249"/>
        </w:trPr>
        <w:tc>
          <w:tcPr>
            <w:tcW w:w="6999" w:type="dxa"/>
            <w:shd w:val="clear" w:color="auto" w:fill="auto"/>
            <w:vAlign w:val="center"/>
          </w:tcPr>
          <w:p w:rsidR="003D7FD9" w:rsidRPr="00E248F5" w:rsidRDefault="003D7FD9" w:rsidP="00D50783">
            <w:pPr>
              <w:spacing w:after="80"/>
              <w:ind w:right="27"/>
              <w:jc w:val="both"/>
              <w:rPr>
                <w:rFonts w:ascii="Calibri" w:hAnsi="Calibri" w:cs="Calibri"/>
                <w:b/>
                <w:sz w:val="28"/>
              </w:rPr>
            </w:pPr>
            <w:r w:rsidRPr="00D50783">
              <w:rPr>
                <w:rFonts w:eastAsiaTheme="majorEastAsia" w:cstheme="majorBidi"/>
                <w:b/>
                <w:color w:val="44546A" w:themeColor="text2"/>
                <w:lang w:val="en-US"/>
              </w:rPr>
              <w:t>FEDERATION:</w:t>
            </w:r>
            <w:r w:rsidRPr="00D50783">
              <w:rPr>
                <w:rFonts w:ascii="Calibri" w:hAnsi="Calibri" w:cs="Calibri"/>
                <w:b/>
                <w:color w:val="44546A" w:themeColor="text2"/>
                <w:sz w:val="28"/>
              </w:rPr>
              <w:t xml:space="preserve"> 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D7FD9" w:rsidRPr="003D7FD9" w:rsidRDefault="003D7FD9" w:rsidP="00D50783">
            <w:pPr>
              <w:spacing w:after="80"/>
              <w:ind w:right="27"/>
              <w:jc w:val="both"/>
              <w:rPr>
                <w:rFonts w:ascii="Calibri" w:hAnsi="Calibri" w:cs="Calibri"/>
                <w:b/>
              </w:rPr>
            </w:pPr>
            <w:r w:rsidRPr="003D7FD9">
              <w:rPr>
                <w:rFonts w:ascii="Calibri" w:hAnsi="Calibri" w:cs="Calibri"/>
                <w:b/>
              </w:rPr>
              <w:t xml:space="preserve">Code  __  __  __ </w:t>
            </w:r>
          </w:p>
        </w:tc>
      </w:tr>
    </w:tbl>
    <w:tbl>
      <w:tblPr>
        <w:tblpPr w:leftFromText="180" w:rightFromText="180" w:vertAnchor="text" w:horzAnchor="margin" w:tblpY="54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2552"/>
        <w:gridCol w:w="1134"/>
      </w:tblGrid>
      <w:tr w:rsidR="00C94F3A" w:rsidRPr="008270B6" w:rsidTr="00C94F3A">
        <w:trPr>
          <w:cantSplit/>
          <w:trHeight w:val="709"/>
        </w:trPr>
        <w:tc>
          <w:tcPr>
            <w:tcW w:w="5807" w:type="dxa"/>
          </w:tcPr>
          <w:p w:rsidR="00C94F3A" w:rsidRPr="00D50783" w:rsidRDefault="00C94F3A" w:rsidP="00C94F3A">
            <w:pPr>
              <w:pStyle w:val="Heading2"/>
              <w:spacing w:before="0"/>
              <w:jc w:val="center"/>
              <w:rPr>
                <w:rFonts w:ascii="Calibri" w:hAnsi="Calibri" w:cs="Calibri"/>
                <w:b/>
                <w:color w:val="44546A" w:themeColor="text2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44546A" w:themeColor="text2"/>
                <w:sz w:val="28"/>
                <w:szCs w:val="28"/>
                <w:lang w:val="en-GB"/>
              </w:rPr>
              <w:t>ARTISTIC “</w:t>
            </w:r>
            <w:r w:rsidRPr="00D50783">
              <w:rPr>
                <w:rFonts w:ascii="Calibri" w:hAnsi="Calibri" w:cs="Calibri"/>
                <w:b/>
                <w:color w:val="44546A" w:themeColor="text2"/>
                <w:sz w:val="28"/>
                <w:szCs w:val="28"/>
                <w:lang w:val="en-GB"/>
              </w:rPr>
              <w:t>SYNCHRONISED</w:t>
            </w:r>
            <w:r>
              <w:rPr>
                <w:rFonts w:ascii="Calibri" w:hAnsi="Calibri" w:cs="Calibri"/>
                <w:b/>
                <w:color w:val="44546A" w:themeColor="text2"/>
                <w:sz w:val="28"/>
                <w:szCs w:val="28"/>
                <w:lang w:val="en-GB"/>
              </w:rPr>
              <w:t>”</w:t>
            </w:r>
            <w:r w:rsidRPr="00D50783">
              <w:rPr>
                <w:rFonts w:ascii="Calibri" w:hAnsi="Calibri" w:cs="Calibri"/>
                <w:b/>
                <w:color w:val="44546A" w:themeColor="text2"/>
                <w:sz w:val="28"/>
                <w:szCs w:val="28"/>
                <w:lang w:val="en-GB"/>
              </w:rPr>
              <w:t xml:space="preserve"> SWIMMING</w:t>
            </w:r>
          </w:p>
          <w:p w:rsidR="00C94F3A" w:rsidRPr="00E248F5" w:rsidRDefault="00C94F3A" w:rsidP="00C94F3A">
            <w:pPr>
              <w:spacing w:after="0"/>
              <w:ind w:right="27"/>
              <w:jc w:val="center"/>
              <w:rPr>
                <w:rFonts w:ascii="Calibri" w:hAnsi="Calibri" w:cs="Calibri"/>
                <w:sz w:val="32"/>
                <w:lang w:val="en-GB"/>
              </w:rPr>
            </w:pPr>
            <w:r w:rsidRPr="00E248F5">
              <w:rPr>
                <w:rFonts w:ascii="Calibri" w:hAnsi="Calibri" w:cs="Calibri"/>
                <w:i/>
                <w:lang w:val="en-GB"/>
              </w:rPr>
              <w:t xml:space="preserve">1 or 2 Officials </w:t>
            </w:r>
            <w:r w:rsidRPr="00C66814">
              <w:rPr>
                <w:rFonts w:ascii="Calibri" w:hAnsi="Calibri" w:cs="Calibri"/>
                <w:i/>
                <w:lang w:val="en-GB"/>
              </w:rPr>
              <w:t xml:space="preserve">from the </w:t>
            </w:r>
            <w:r w:rsidRPr="00C66814">
              <w:rPr>
                <w:rFonts w:ascii="Calibri" w:hAnsi="Calibri" w:cs="Calibri"/>
                <w:b/>
                <w:i/>
                <w:lang w:val="en-GB"/>
              </w:rPr>
              <w:t>FINA or LEN Officials’ list</w:t>
            </w:r>
          </w:p>
        </w:tc>
        <w:tc>
          <w:tcPr>
            <w:tcW w:w="2552" w:type="dxa"/>
          </w:tcPr>
          <w:p w:rsidR="00C94F3A" w:rsidRDefault="00C94F3A" w:rsidP="00C94F3A">
            <w:pPr>
              <w:pStyle w:val="Heading2"/>
              <w:spacing w:before="0"/>
              <w:jc w:val="center"/>
              <w:rPr>
                <w:rFonts w:ascii="Calibri" w:eastAsiaTheme="minorHAnsi" w:hAnsi="Calibri" w:cs="Calibri"/>
                <w:i/>
                <w:color w:val="auto"/>
                <w:sz w:val="22"/>
                <w:szCs w:val="22"/>
                <w:lang w:val="en-GB"/>
              </w:rPr>
            </w:pPr>
            <w:r w:rsidRPr="00DB7DBA">
              <w:rPr>
                <w:rFonts w:ascii="Calibri" w:eastAsiaTheme="minorHAnsi" w:hAnsi="Calibri" w:cs="Calibri"/>
                <w:i/>
                <w:color w:val="auto"/>
                <w:sz w:val="22"/>
                <w:szCs w:val="22"/>
                <w:lang w:val="en-GB"/>
              </w:rPr>
              <w:t>FINA Judge School</w:t>
            </w:r>
          </w:p>
          <w:p w:rsidR="00C94F3A" w:rsidRPr="00DB7DBA" w:rsidRDefault="00C94F3A" w:rsidP="00C94F3A">
            <w:pPr>
              <w:spacing w:after="0"/>
              <w:jc w:val="center"/>
              <w:rPr>
                <w:b/>
                <w:i/>
                <w:lang w:val="en-GB"/>
              </w:rPr>
            </w:pPr>
            <w:r w:rsidRPr="00DB7DBA">
              <w:rPr>
                <w:b/>
                <w:i/>
                <w:lang w:val="en-GB"/>
              </w:rPr>
              <w:t>(date &amp; place)</w:t>
            </w:r>
          </w:p>
        </w:tc>
        <w:tc>
          <w:tcPr>
            <w:tcW w:w="1134" w:type="dxa"/>
          </w:tcPr>
          <w:p w:rsidR="00C94F3A" w:rsidRPr="00DB7DBA" w:rsidRDefault="00C94F3A" w:rsidP="00C94F3A">
            <w:pPr>
              <w:pStyle w:val="Heading2"/>
              <w:spacing w:before="0"/>
              <w:jc w:val="center"/>
              <w:rPr>
                <w:rFonts w:ascii="Calibri" w:eastAsiaTheme="minorHAnsi" w:hAnsi="Calibri" w:cs="Calibri"/>
                <w:i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i/>
                <w:color w:val="auto"/>
                <w:sz w:val="22"/>
                <w:szCs w:val="22"/>
                <w:lang w:val="en-GB"/>
              </w:rPr>
              <w:t>Polo sizes</w:t>
            </w:r>
          </w:p>
        </w:tc>
      </w:tr>
      <w:tr w:rsidR="00C94F3A" w:rsidRPr="00E248F5" w:rsidTr="00C94F3A">
        <w:trPr>
          <w:cantSplit/>
          <w:trHeight w:val="409"/>
        </w:trPr>
        <w:tc>
          <w:tcPr>
            <w:tcW w:w="5807" w:type="dxa"/>
            <w:vAlign w:val="center"/>
          </w:tcPr>
          <w:p w:rsidR="00C94F3A" w:rsidRPr="00E248F5" w:rsidRDefault="00C94F3A" w:rsidP="00C94F3A">
            <w:pPr>
              <w:tabs>
                <w:tab w:val="left" w:pos="7655"/>
              </w:tabs>
              <w:spacing w:after="0" w:line="480" w:lineRule="atLeast"/>
              <w:ind w:right="29"/>
              <w:rPr>
                <w:rFonts w:ascii="Calibri" w:hAnsi="Calibri" w:cs="Calibri"/>
                <w:sz w:val="20"/>
                <w:lang w:val="en-GB"/>
              </w:rPr>
            </w:pPr>
            <w:r w:rsidRPr="0079296F">
              <w:rPr>
                <w:rFonts w:ascii="Calibri" w:hAnsi="Calibri" w:cs="Calibri"/>
                <w:sz w:val="20"/>
                <w:lang w:val="en-GB"/>
              </w:rPr>
              <w:t>First name + Last name:</w:t>
            </w:r>
            <w:r w:rsidR="00FB312B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C94F3A" w:rsidRPr="0079296F" w:rsidRDefault="00C94F3A" w:rsidP="00C94F3A">
            <w:pPr>
              <w:tabs>
                <w:tab w:val="left" w:pos="7655"/>
              </w:tabs>
              <w:spacing w:after="0" w:line="480" w:lineRule="atLeast"/>
              <w:ind w:right="29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94F3A" w:rsidRPr="0079296F" w:rsidRDefault="00C94F3A" w:rsidP="00C94F3A">
            <w:pPr>
              <w:tabs>
                <w:tab w:val="left" w:pos="7655"/>
              </w:tabs>
              <w:spacing w:after="0" w:line="480" w:lineRule="atLeast"/>
              <w:ind w:right="29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C94F3A" w:rsidRPr="00E248F5" w:rsidTr="00C94F3A">
        <w:trPr>
          <w:cantSplit/>
          <w:trHeight w:val="409"/>
        </w:trPr>
        <w:tc>
          <w:tcPr>
            <w:tcW w:w="5807" w:type="dxa"/>
            <w:vAlign w:val="center"/>
          </w:tcPr>
          <w:p w:rsidR="00C94F3A" w:rsidRPr="00E248F5" w:rsidRDefault="00C94F3A" w:rsidP="00C94F3A">
            <w:pPr>
              <w:tabs>
                <w:tab w:val="left" w:pos="7655"/>
              </w:tabs>
              <w:spacing w:after="0" w:line="480" w:lineRule="atLeast"/>
              <w:ind w:right="29"/>
              <w:rPr>
                <w:rFonts w:ascii="Calibri" w:hAnsi="Calibri" w:cs="Calibri"/>
                <w:sz w:val="20"/>
                <w:lang w:val="en-GB"/>
              </w:rPr>
            </w:pPr>
            <w:r w:rsidRPr="0079296F">
              <w:rPr>
                <w:rFonts w:ascii="Calibri" w:hAnsi="Calibri" w:cs="Calibri"/>
                <w:sz w:val="20"/>
                <w:lang w:val="en-GB"/>
              </w:rPr>
              <w:t>First name + Last name:</w:t>
            </w:r>
          </w:p>
        </w:tc>
        <w:tc>
          <w:tcPr>
            <w:tcW w:w="2552" w:type="dxa"/>
          </w:tcPr>
          <w:p w:rsidR="00C94F3A" w:rsidRPr="0079296F" w:rsidRDefault="00C94F3A" w:rsidP="00C94F3A">
            <w:pPr>
              <w:tabs>
                <w:tab w:val="left" w:pos="7655"/>
              </w:tabs>
              <w:spacing w:after="0" w:line="480" w:lineRule="atLeast"/>
              <w:ind w:right="29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94F3A" w:rsidRPr="0079296F" w:rsidRDefault="00C94F3A" w:rsidP="00C94F3A">
            <w:pPr>
              <w:tabs>
                <w:tab w:val="left" w:pos="7655"/>
              </w:tabs>
              <w:spacing w:after="0" w:line="480" w:lineRule="atLeast"/>
              <w:ind w:right="29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C36FBB" w:rsidRPr="003D7FD9" w:rsidRDefault="00C36FBB" w:rsidP="00D50783">
      <w:pPr>
        <w:tabs>
          <w:tab w:val="left" w:pos="7371"/>
        </w:tabs>
        <w:spacing w:after="0"/>
        <w:rPr>
          <w:rFonts w:eastAsiaTheme="majorEastAsia" w:cstheme="majorBidi"/>
          <w:color w:val="2E74B5" w:themeColor="accent1" w:themeShade="BF"/>
          <w:bdr w:val="single" w:sz="4" w:space="0" w:color="auto"/>
          <w:lang w:val="en-US"/>
        </w:rPr>
      </w:pPr>
    </w:p>
    <w:p w:rsidR="00D50783" w:rsidRDefault="00D50783" w:rsidP="00DB7DBA">
      <w:pPr>
        <w:spacing w:after="0"/>
        <w:jc w:val="center"/>
        <w:rPr>
          <w:lang w:val="en-US"/>
        </w:rPr>
      </w:pPr>
    </w:p>
    <w:p w:rsidR="00DB7DBA" w:rsidRDefault="00DB7DBA" w:rsidP="007B3E2A">
      <w:pPr>
        <w:spacing w:after="0"/>
        <w:rPr>
          <w:lang w:val="en-US"/>
        </w:rPr>
      </w:pPr>
    </w:p>
    <w:p w:rsidR="00D50783" w:rsidRPr="00AA4F86" w:rsidRDefault="00D50783" w:rsidP="007B3E2A">
      <w:pPr>
        <w:tabs>
          <w:tab w:val="left" w:pos="284"/>
          <w:tab w:val="left" w:pos="3970"/>
          <w:tab w:val="left" w:pos="6237"/>
        </w:tabs>
        <w:spacing w:after="0"/>
        <w:ind w:right="27"/>
        <w:jc w:val="both"/>
        <w:rPr>
          <w:rFonts w:ascii="Calibri" w:hAnsi="Calibri" w:cs="Calibri"/>
          <w:i/>
          <w:iCs/>
          <w:sz w:val="20"/>
          <w:u w:val="single"/>
          <w:lang w:val="en-GB"/>
        </w:rPr>
      </w:pPr>
      <w:r w:rsidRPr="00AA4F86">
        <w:rPr>
          <w:rFonts w:ascii="Calibri" w:hAnsi="Calibri" w:cs="Calibri"/>
          <w:i/>
          <w:iCs/>
          <w:sz w:val="20"/>
          <w:lang w:val="en-GB"/>
        </w:rPr>
        <w:t>__________________________        ______________</w:t>
      </w:r>
      <w:r w:rsidRPr="00AA4F86">
        <w:rPr>
          <w:rFonts w:ascii="Calibri" w:hAnsi="Calibri" w:cs="Calibri"/>
          <w:i/>
          <w:iCs/>
          <w:sz w:val="20"/>
          <w:lang w:val="en-GB"/>
        </w:rPr>
        <w:tab/>
        <w:t>Date: ____ / ____ / _______</w:t>
      </w:r>
    </w:p>
    <w:p w:rsidR="007B3E2A" w:rsidRDefault="00D50783" w:rsidP="00C94F3A">
      <w:pPr>
        <w:tabs>
          <w:tab w:val="left" w:pos="284"/>
          <w:tab w:val="left" w:pos="3970"/>
          <w:tab w:val="left" w:pos="6237"/>
        </w:tabs>
        <w:spacing w:after="0"/>
        <w:ind w:right="27"/>
        <w:jc w:val="both"/>
        <w:rPr>
          <w:rFonts w:ascii="Calibri" w:hAnsi="Calibri" w:cs="Calibri"/>
          <w:i/>
          <w:iCs/>
          <w:sz w:val="20"/>
          <w:lang w:val="en-GB"/>
        </w:rPr>
      </w:pPr>
      <w:r w:rsidRPr="00AA4F86">
        <w:rPr>
          <w:rFonts w:ascii="Calibri" w:hAnsi="Calibri" w:cs="Calibri"/>
          <w:i/>
          <w:iCs/>
          <w:sz w:val="20"/>
          <w:lang w:val="en-GB"/>
        </w:rPr>
        <w:t>President /Secretary General            Federation Stamp</w:t>
      </w:r>
    </w:p>
    <w:p w:rsidR="00C94F3A" w:rsidRPr="00C94F3A" w:rsidRDefault="00C94F3A" w:rsidP="00C94F3A">
      <w:pPr>
        <w:tabs>
          <w:tab w:val="left" w:pos="284"/>
          <w:tab w:val="left" w:pos="3970"/>
          <w:tab w:val="left" w:pos="6237"/>
        </w:tabs>
        <w:spacing w:after="0"/>
        <w:ind w:right="27"/>
        <w:jc w:val="both"/>
        <w:rPr>
          <w:rFonts w:ascii="Calibri" w:hAnsi="Calibri" w:cs="Calibri"/>
          <w:i/>
          <w:iCs/>
          <w:sz w:val="20"/>
          <w:u w:val="single"/>
          <w:lang w:val="en-GB"/>
        </w:rPr>
      </w:pPr>
    </w:p>
    <w:p w:rsidR="00C94F3A" w:rsidRPr="00C94F3A" w:rsidRDefault="00C36FBB" w:rsidP="00C94F3A">
      <w:pPr>
        <w:spacing w:after="0"/>
        <w:jc w:val="center"/>
        <w:rPr>
          <w:b/>
          <w:i/>
          <w:u w:val="single"/>
          <w:vertAlign w:val="superscript"/>
          <w:lang w:val="en-US"/>
        </w:rPr>
      </w:pPr>
      <w:proofErr w:type="gramStart"/>
      <w:r w:rsidRPr="00D50783">
        <w:rPr>
          <w:b/>
          <w:i/>
          <w:lang w:val="en-US"/>
        </w:rPr>
        <w:t>to</w:t>
      </w:r>
      <w:proofErr w:type="gramEnd"/>
      <w:r w:rsidRPr="00D50783">
        <w:rPr>
          <w:b/>
          <w:i/>
          <w:lang w:val="en-US"/>
        </w:rPr>
        <w:t xml:space="preserve"> be returned to the LEN Office</w:t>
      </w:r>
      <w:r w:rsidR="00D50783">
        <w:rPr>
          <w:b/>
          <w:i/>
          <w:lang w:val="en-US"/>
        </w:rPr>
        <w:t xml:space="preserve"> (lenoffice@len.eu)</w:t>
      </w:r>
      <w:r w:rsidRPr="00D50783">
        <w:rPr>
          <w:b/>
          <w:i/>
          <w:lang w:val="en-US"/>
        </w:rPr>
        <w:t xml:space="preserve"> by </w:t>
      </w:r>
      <w:r w:rsidR="00C94F3A">
        <w:rPr>
          <w:b/>
          <w:i/>
          <w:color w:val="FF0000"/>
          <w:u w:val="single"/>
          <w:lang w:val="en-US"/>
        </w:rPr>
        <w:t>March 29</w:t>
      </w:r>
      <w:r w:rsidR="00C94F3A" w:rsidRPr="00C94F3A">
        <w:rPr>
          <w:b/>
          <w:i/>
          <w:color w:val="FF0000"/>
          <w:u w:val="single"/>
          <w:vertAlign w:val="superscript"/>
          <w:lang w:val="en-US"/>
        </w:rPr>
        <w:t>th</w:t>
      </w:r>
      <w:r w:rsidR="00C94F3A">
        <w:rPr>
          <w:b/>
          <w:i/>
          <w:color w:val="FF0000"/>
          <w:u w:val="single"/>
          <w:lang w:val="en-US"/>
        </w:rPr>
        <w:t>, 2019</w:t>
      </w:r>
    </w:p>
    <w:sectPr w:rsidR="00C94F3A" w:rsidRPr="00C94F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0C"/>
    <w:rsid w:val="001A2F61"/>
    <w:rsid w:val="00397C8C"/>
    <w:rsid w:val="003D7FD9"/>
    <w:rsid w:val="00460C7A"/>
    <w:rsid w:val="004B2A0C"/>
    <w:rsid w:val="005B634C"/>
    <w:rsid w:val="006F54E6"/>
    <w:rsid w:val="00705E90"/>
    <w:rsid w:val="007B3E2A"/>
    <w:rsid w:val="008270B6"/>
    <w:rsid w:val="008C7553"/>
    <w:rsid w:val="00951181"/>
    <w:rsid w:val="009A1E36"/>
    <w:rsid w:val="00A14DB6"/>
    <w:rsid w:val="00A7602E"/>
    <w:rsid w:val="00BF6CE8"/>
    <w:rsid w:val="00C36FBB"/>
    <w:rsid w:val="00C66814"/>
    <w:rsid w:val="00C80FB6"/>
    <w:rsid w:val="00C94F3A"/>
    <w:rsid w:val="00CD69C6"/>
    <w:rsid w:val="00D35D64"/>
    <w:rsid w:val="00D50783"/>
    <w:rsid w:val="00D64CC3"/>
    <w:rsid w:val="00D86F5A"/>
    <w:rsid w:val="00DB7DBA"/>
    <w:rsid w:val="00E04BBB"/>
    <w:rsid w:val="00E26F74"/>
    <w:rsid w:val="00EC20AE"/>
    <w:rsid w:val="00EF2C48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A99B83-4A4A-49D1-A50E-1DFF21AF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26F2-CBD0-46D2-8397-9A087742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Lucenius Ulla</dc:creator>
  <cp:keywords/>
  <dc:description/>
  <cp:lastModifiedBy>Andreia Quintas</cp:lastModifiedBy>
  <cp:revision>4</cp:revision>
  <dcterms:created xsi:type="dcterms:W3CDTF">2019-03-12T11:25:00Z</dcterms:created>
  <dcterms:modified xsi:type="dcterms:W3CDTF">2019-03-14T13:02:00Z</dcterms:modified>
</cp:coreProperties>
</file>